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56EAA" w14:textId="4F74FF60" w:rsidR="007357D5" w:rsidRPr="007357D5" w:rsidRDefault="007357D5" w:rsidP="007357D5">
      <w:pPr>
        <w:spacing w:after="0" w:line="360" w:lineRule="auto"/>
        <w:jc w:val="center"/>
        <w:rPr>
          <w:b/>
          <w:bCs/>
          <w:sz w:val="28"/>
          <w:szCs w:val="28"/>
        </w:rPr>
      </w:pPr>
      <w:r w:rsidRPr="007357D5">
        <w:rPr>
          <w:b/>
          <w:bCs/>
          <w:sz w:val="28"/>
          <w:szCs w:val="28"/>
        </w:rPr>
        <w:t xml:space="preserve">Proposal For World Oral Health </w:t>
      </w:r>
      <w:r>
        <w:rPr>
          <w:b/>
          <w:bCs/>
          <w:sz w:val="28"/>
          <w:szCs w:val="28"/>
        </w:rPr>
        <w:t>D</w:t>
      </w:r>
      <w:r w:rsidRPr="007357D5">
        <w:rPr>
          <w:b/>
          <w:bCs/>
          <w:sz w:val="28"/>
          <w:szCs w:val="28"/>
        </w:rPr>
        <w:t>ay Celebrations</w:t>
      </w:r>
    </w:p>
    <w:p w14:paraId="7F5203EB" w14:textId="3BA668F0" w:rsidR="00F62400" w:rsidRPr="007357D5" w:rsidRDefault="007357D5" w:rsidP="007357D5">
      <w:pPr>
        <w:spacing w:after="0" w:line="360" w:lineRule="auto"/>
        <w:jc w:val="center"/>
        <w:rPr>
          <w:b/>
          <w:bCs/>
          <w:sz w:val="28"/>
          <w:szCs w:val="28"/>
        </w:rPr>
      </w:pPr>
      <w:r>
        <w:rPr>
          <w:b/>
          <w:bCs/>
          <w:sz w:val="28"/>
          <w:szCs w:val="28"/>
        </w:rPr>
        <w:t>“</w:t>
      </w:r>
      <w:r w:rsidR="00C56F00" w:rsidRPr="0064298B">
        <w:rPr>
          <w:rFonts w:ascii="Times New Roman" w:eastAsia="Times New Roman" w:hAnsi="Times New Roman" w:cs="Times New Roman"/>
          <w:b/>
          <w:bCs/>
          <w:sz w:val="28"/>
          <w:szCs w:val="28"/>
        </w:rPr>
        <w:t>Oral health promotion among first year university students at the University of Sri Jayewardenepura</w:t>
      </w:r>
      <w:r>
        <w:rPr>
          <w:b/>
          <w:bCs/>
          <w:sz w:val="28"/>
          <w:szCs w:val="28"/>
        </w:rPr>
        <w:t>”</w:t>
      </w:r>
    </w:p>
    <w:tbl>
      <w:tblPr>
        <w:tblStyle w:val="TableGrid"/>
        <w:tblW w:w="0" w:type="auto"/>
        <w:tblLook w:val="04A0" w:firstRow="1" w:lastRow="0" w:firstColumn="1" w:lastColumn="0" w:noHBand="0" w:noVBand="1"/>
      </w:tblPr>
      <w:tblGrid>
        <w:gridCol w:w="2515"/>
        <w:gridCol w:w="6835"/>
      </w:tblGrid>
      <w:tr w:rsidR="00927B8E" w14:paraId="3B57376D" w14:textId="77777777" w:rsidTr="009879C7">
        <w:tc>
          <w:tcPr>
            <w:tcW w:w="2515" w:type="dxa"/>
          </w:tcPr>
          <w:p w14:paraId="50B24F2A" w14:textId="4EB91D02" w:rsidR="00927B8E" w:rsidRDefault="00927B8E" w:rsidP="00AB66B8">
            <w:pPr>
              <w:spacing w:line="360" w:lineRule="auto"/>
              <w:jc w:val="both"/>
              <w:rPr>
                <w:sz w:val="24"/>
                <w:szCs w:val="24"/>
              </w:rPr>
            </w:pPr>
            <w:r>
              <w:rPr>
                <w:sz w:val="24"/>
                <w:szCs w:val="24"/>
              </w:rPr>
              <w:t>Organized by</w:t>
            </w:r>
          </w:p>
        </w:tc>
        <w:tc>
          <w:tcPr>
            <w:tcW w:w="6835" w:type="dxa"/>
          </w:tcPr>
          <w:p w14:paraId="6393E223" w14:textId="389EB584" w:rsidR="00927B8E" w:rsidRPr="00AB66B8" w:rsidRDefault="00927B8E" w:rsidP="00AB66B8">
            <w:pPr>
              <w:pStyle w:val="ListParagraph"/>
              <w:numPr>
                <w:ilvl w:val="0"/>
                <w:numId w:val="6"/>
              </w:numPr>
              <w:spacing w:line="360" w:lineRule="auto"/>
              <w:jc w:val="both"/>
              <w:rPr>
                <w:sz w:val="24"/>
                <w:szCs w:val="24"/>
              </w:rPr>
            </w:pPr>
            <w:r w:rsidRPr="00AB66B8">
              <w:rPr>
                <w:sz w:val="24"/>
                <w:szCs w:val="24"/>
              </w:rPr>
              <w:t xml:space="preserve">Jointly organized by </w:t>
            </w:r>
            <w:r w:rsidR="00F6218D" w:rsidRPr="00AB66B8">
              <w:rPr>
                <w:sz w:val="24"/>
                <w:szCs w:val="24"/>
              </w:rPr>
              <w:t>the Faculty of Dental Sciences</w:t>
            </w:r>
            <w:r w:rsidR="007357D5">
              <w:rPr>
                <w:sz w:val="24"/>
                <w:szCs w:val="24"/>
              </w:rPr>
              <w:t xml:space="preserve"> (FDS)</w:t>
            </w:r>
            <w:r w:rsidR="00F6218D" w:rsidRPr="00AB66B8">
              <w:rPr>
                <w:sz w:val="24"/>
                <w:szCs w:val="24"/>
              </w:rPr>
              <w:t xml:space="preserve">, University of </w:t>
            </w:r>
            <w:r w:rsidR="00C56F00">
              <w:rPr>
                <w:sz w:val="24"/>
                <w:szCs w:val="24"/>
              </w:rPr>
              <w:t>Sri Jayewardenepura</w:t>
            </w:r>
            <w:r w:rsidR="00F6218D" w:rsidRPr="00AB66B8">
              <w:rPr>
                <w:sz w:val="24"/>
                <w:szCs w:val="24"/>
              </w:rPr>
              <w:t xml:space="preserve">, </w:t>
            </w:r>
            <w:r w:rsidR="007357D5">
              <w:rPr>
                <w:sz w:val="24"/>
                <w:szCs w:val="24"/>
              </w:rPr>
              <w:t xml:space="preserve">Sri Lanka Dental Association (SLDA), </w:t>
            </w:r>
            <w:r w:rsidRPr="00AB66B8">
              <w:rPr>
                <w:sz w:val="24"/>
                <w:szCs w:val="24"/>
              </w:rPr>
              <w:t>Ministry of Health</w:t>
            </w:r>
            <w:r w:rsidR="007357D5">
              <w:rPr>
                <w:sz w:val="24"/>
                <w:szCs w:val="24"/>
              </w:rPr>
              <w:t xml:space="preserve"> (MOH)</w:t>
            </w:r>
            <w:r w:rsidR="00CE5CB7">
              <w:rPr>
                <w:sz w:val="24"/>
                <w:szCs w:val="24"/>
              </w:rPr>
              <w:t>,</w:t>
            </w:r>
            <w:r w:rsidR="007357D5">
              <w:rPr>
                <w:sz w:val="24"/>
                <w:szCs w:val="24"/>
              </w:rPr>
              <w:t xml:space="preserve"> and</w:t>
            </w:r>
            <w:r w:rsidR="00F6218D" w:rsidRPr="00AB66B8">
              <w:rPr>
                <w:sz w:val="24"/>
                <w:szCs w:val="24"/>
              </w:rPr>
              <w:t xml:space="preserve"> Unil</w:t>
            </w:r>
            <w:r w:rsidR="00CE5CB7">
              <w:rPr>
                <w:sz w:val="24"/>
                <w:szCs w:val="24"/>
              </w:rPr>
              <w:t>e</w:t>
            </w:r>
            <w:r w:rsidR="00F6218D" w:rsidRPr="00AB66B8">
              <w:rPr>
                <w:sz w:val="24"/>
                <w:szCs w:val="24"/>
              </w:rPr>
              <w:t>ver Pvt Ltd (as the Sponsor</w:t>
            </w:r>
            <w:r w:rsidR="007357D5">
              <w:rPr>
                <w:sz w:val="24"/>
                <w:szCs w:val="24"/>
              </w:rPr>
              <w:t>)</w:t>
            </w:r>
          </w:p>
        </w:tc>
      </w:tr>
      <w:tr w:rsidR="009879C7" w14:paraId="11988270" w14:textId="77777777" w:rsidTr="009879C7">
        <w:tc>
          <w:tcPr>
            <w:tcW w:w="2515" w:type="dxa"/>
          </w:tcPr>
          <w:p w14:paraId="2703CC04" w14:textId="26FBFAE1" w:rsidR="009879C7" w:rsidRDefault="009879C7" w:rsidP="00AB66B8">
            <w:pPr>
              <w:spacing w:line="360" w:lineRule="auto"/>
              <w:jc w:val="both"/>
              <w:rPr>
                <w:sz w:val="24"/>
                <w:szCs w:val="24"/>
              </w:rPr>
            </w:pPr>
            <w:r>
              <w:rPr>
                <w:sz w:val="24"/>
                <w:szCs w:val="24"/>
              </w:rPr>
              <w:t>Program aim</w:t>
            </w:r>
          </w:p>
        </w:tc>
        <w:tc>
          <w:tcPr>
            <w:tcW w:w="6835" w:type="dxa"/>
          </w:tcPr>
          <w:p w14:paraId="57B68EFE" w14:textId="39AFD543" w:rsidR="009879C7" w:rsidRPr="00AB66B8" w:rsidRDefault="007357D5" w:rsidP="00AB66B8">
            <w:pPr>
              <w:pStyle w:val="ListParagraph"/>
              <w:numPr>
                <w:ilvl w:val="0"/>
                <w:numId w:val="6"/>
              </w:numPr>
              <w:spacing w:line="360" w:lineRule="auto"/>
              <w:jc w:val="both"/>
              <w:rPr>
                <w:sz w:val="24"/>
                <w:szCs w:val="24"/>
              </w:rPr>
            </w:pPr>
            <w:r>
              <w:rPr>
                <w:sz w:val="24"/>
                <w:szCs w:val="24"/>
              </w:rPr>
              <w:t>A</w:t>
            </w:r>
            <w:r w:rsidR="009879C7" w:rsidRPr="00AB66B8">
              <w:rPr>
                <w:sz w:val="24"/>
                <w:szCs w:val="24"/>
              </w:rPr>
              <w:t>im of this pro</w:t>
            </w:r>
            <w:r w:rsidR="000316A8" w:rsidRPr="00AB66B8">
              <w:rPr>
                <w:sz w:val="24"/>
                <w:szCs w:val="24"/>
              </w:rPr>
              <w:t>gram</w:t>
            </w:r>
            <w:r w:rsidR="009879C7" w:rsidRPr="00AB66B8">
              <w:rPr>
                <w:sz w:val="24"/>
                <w:szCs w:val="24"/>
              </w:rPr>
              <w:t xml:space="preserve"> is to</w:t>
            </w:r>
            <w:r w:rsidR="00C56F00">
              <w:rPr>
                <w:sz w:val="24"/>
                <w:szCs w:val="24"/>
              </w:rPr>
              <w:t xml:space="preserve"> oral health promotion </w:t>
            </w:r>
            <w:r w:rsidR="00040847">
              <w:rPr>
                <w:sz w:val="24"/>
                <w:szCs w:val="24"/>
              </w:rPr>
              <w:t xml:space="preserve">among first year university students at the </w:t>
            </w:r>
            <w:r w:rsidR="006E3FFF">
              <w:rPr>
                <w:sz w:val="24"/>
                <w:szCs w:val="24"/>
              </w:rPr>
              <w:t>U</w:t>
            </w:r>
            <w:r w:rsidR="00040847">
              <w:rPr>
                <w:sz w:val="24"/>
                <w:szCs w:val="24"/>
              </w:rPr>
              <w:t>niversity of Sri Jayewardenepura</w:t>
            </w:r>
          </w:p>
        </w:tc>
      </w:tr>
      <w:tr w:rsidR="00D116F7" w14:paraId="5CEAC23B" w14:textId="77777777" w:rsidTr="009879C7">
        <w:tc>
          <w:tcPr>
            <w:tcW w:w="2515" w:type="dxa"/>
          </w:tcPr>
          <w:p w14:paraId="65886F21" w14:textId="45A13FF5" w:rsidR="00D116F7" w:rsidRDefault="00D116F7" w:rsidP="00AB66B8">
            <w:pPr>
              <w:spacing w:line="360" w:lineRule="auto"/>
              <w:jc w:val="both"/>
              <w:rPr>
                <w:sz w:val="24"/>
                <w:szCs w:val="24"/>
              </w:rPr>
            </w:pPr>
            <w:r>
              <w:rPr>
                <w:sz w:val="24"/>
                <w:szCs w:val="24"/>
              </w:rPr>
              <w:t>Programme justification</w:t>
            </w:r>
          </w:p>
        </w:tc>
        <w:tc>
          <w:tcPr>
            <w:tcW w:w="6835" w:type="dxa"/>
          </w:tcPr>
          <w:p w14:paraId="42A95C97" w14:textId="050E7ABC" w:rsidR="00D116F7" w:rsidRPr="006E3FFF" w:rsidRDefault="00D116F7" w:rsidP="006E3FFF">
            <w:pPr>
              <w:shd w:val="clear" w:color="auto" w:fill="FFFFFF"/>
              <w:spacing w:before="120" w:after="120"/>
              <w:jc w:val="both"/>
              <w:rPr>
                <w:rFonts w:eastAsia="Times New Roman" w:cstheme="minorHAnsi"/>
                <w:color w:val="202122"/>
                <w:sz w:val="24"/>
                <w:szCs w:val="24"/>
              </w:rPr>
            </w:pPr>
            <w:r w:rsidRPr="00D116F7">
              <w:rPr>
                <w:rFonts w:eastAsia="Times New Roman" w:cstheme="minorHAnsi"/>
                <w:color w:val="202122"/>
                <w:sz w:val="24"/>
                <w:szCs w:val="24"/>
              </w:rPr>
              <w:t>New entrance for the academic year 202</w:t>
            </w:r>
            <w:r w:rsidR="003A1978">
              <w:rPr>
                <w:rFonts w:eastAsia="Times New Roman" w:cstheme="minorHAnsi"/>
                <w:color w:val="202122"/>
                <w:sz w:val="24"/>
                <w:szCs w:val="24"/>
              </w:rPr>
              <w:t>4</w:t>
            </w:r>
            <w:r w:rsidRPr="00D116F7">
              <w:rPr>
                <w:rFonts w:eastAsia="Times New Roman" w:cstheme="minorHAnsi"/>
                <w:color w:val="202122"/>
                <w:sz w:val="24"/>
                <w:szCs w:val="24"/>
              </w:rPr>
              <w:t xml:space="preserve"> was started in January 2023, new university entrances are from different </w:t>
            </w:r>
            <w:r w:rsidR="006E3FFF">
              <w:rPr>
                <w:rFonts w:eastAsia="Times New Roman" w:cstheme="minorHAnsi"/>
                <w:color w:val="202122"/>
                <w:sz w:val="24"/>
                <w:szCs w:val="24"/>
              </w:rPr>
              <w:t xml:space="preserve">districts of the country and are from different </w:t>
            </w:r>
            <w:r w:rsidRPr="00D116F7">
              <w:rPr>
                <w:rFonts w:eastAsia="Times New Roman" w:cstheme="minorHAnsi"/>
                <w:color w:val="202122"/>
                <w:sz w:val="24"/>
                <w:szCs w:val="24"/>
              </w:rPr>
              <w:t xml:space="preserve">socio-economic </w:t>
            </w:r>
            <w:r w:rsidR="00C66AA9" w:rsidRPr="00D116F7">
              <w:rPr>
                <w:rFonts w:eastAsia="Times New Roman" w:cstheme="minorHAnsi"/>
                <w:color w:val="202122"/>
                <w:sz w:val="24"/>
                <w:szCs w:val="24"/>
              </w:rPr>
              <w:t>backgrounds</w:t>
            </w:r>
            <w:r w:rsidRPr="00D116F7">
              <w:rPr>
                <w:rFonts w:eastAsia="Times New Roman" w:cstheme="minorHAnsi"/>
                <w:color w:val="202122"/>
                <w:sz w:val="24"/>
                <w:szCs w:val="24"/>
              </w:rPr>
              <w:t xml:space="preserve">. Students from rural villages are mainly from deprived communities and </w:t>
            </w:r>
            <w:r w:rsidR="00C66AA9" w:rsidRPr="00D116F7">
              <w:rPr>
                <w:rFonts w:eastAsia="Times New Roman" w:cstheme="minorHAnsi"/>
                <w:color w:val="202122"/>
                <w:sz w:val="24"/>
                <w:szCs w:val="24"/>
              </w:rPr>
              <w:t>depend</w:t>
            </w:r>
            <w:r w:rsidRPr="00D116F7">
              <w:rPr>
                <w:rFonts w:eastAsia="Times New Roman" w:cstheme="minorHAnsi"/>
                <w:color w:val="202122"/>
                <w:sz w:val="24"/>
                <w:szCs w:val="24"/>
              </w:rPr>
              <w:t xml:space="preserve"> on the beneficiary scholarship programmes. Health authorities of the Medical </w:t>
            </w:r>
            <w:r w:rsidR="006E3FFF">
              <w:rPr>
                <w:rFonts w:eastAsia="Times New Roman" w:cstheme="minorHAnsi"/>
                <w:color w:val="202122"/>
                <w:sz w:val="24"/>
                <w:szCs w:val="24"/>
              </w:rPr>
              <w:t>C</w:t>
            </w:r>
            <w:r w:rsidRPr="00D116F7">
              <w:rPr>
                <w:rFonts w:eastAsia="Times New Roman" w:cstheme="minorHAnsi"/>
                <w:color w:val="202122"/>
                <w:sz w:val="24"/>
                <w:szCs w:val="24"/>
              </w:rPr>
              <w:t xml:space="preserve">enter of the </w:t>
            </w:r>
            <w:r w:rsidR="006E3FFF">
              <w:rPr>
                <w:rFonts w:eastAsia="Times New Roman" w:cstheme="minorHAnsi"/>
                <w:color w:val="202122"/>
                <w:sz w:val="24"/>
                <w:szCs w:val="24"/>
              </w:rPr>
              <w:t>U</w:t>
            </w:r>
            <w:r w:rsidRPr="00D116F7">
              <w:rPr>
                <w:rFonts w:eastAsia="Times New Roman" w:cstheme="minorHAnsi"/>
                <w:color w:val="202122"/>
                <w:sz w:val="24"/>
                <w:szCs w:val="24"/>
              </w:rPr>
              <w:t xml:space="preserve">niversity of Sri Jayewardenepura reported that most of the </w:t>
            </w:r>
            <w:r w:rsidR="00C66AA9" w:rsidRPr="00D116F7">
              <w:rPr>
                <w:rFonts w:eastAsia="Times New Roman" w:cstheme="minorHAnsi"/>
                <w:color w:val="202122"/>
                <w:sz w:val="24"/>
                <w:szCs w:val="24"/>
              </w:rPr>
              <w:t>students’</w:t>
            </w:r>
            <w:r w:rsidRPr="00D116F7">
              <w:rPr>
                <w:rFonts w:eastAsia="Times New Roman" w:cstheme="minorHAnsi"/>
                <w:color w:val="202122"/>
                <w:sz w:val="24"/>
                <w:szCs w:val="24"/>
              </w:rPr>
              <w:t xml:space="preserve"> oral hygiene is not satisfactory. </w:t>
            </w:r>
          </w:p>
          <w:p w14:paraId="694CDD2B" w14:textId="071472BF" w:rsidR="00D116F7" w:rsidRPr="00D116F7" w:rsidRDefault="00D116F7" w:rsidP="006E3FFF">
            <w:pPr>
              <w:shd w:val="clear" w:color="auto" w:fill="FFFFFF"/>
              <w:spacing w:before="120" w:after="120"/>
              <w:jc w:val="both"/>
              <w:rPr>
                <w:rFonts w:eastAsia="Times New Roman" w:cstheme="minorHAnsi"/>
                <w:color w:val="202122"/>
                <w:sz w:val="24"/>
                <w:szCs w:val="24"/>
              </w:rPr>
            </w:pPr>
            <w:r w:rsidRPr="006E3FFF">
              <w:rPr>
                <w:rFonts w:eastAsia="Times New Roman" w:cstheme="minorHAnsi"/>
                <w:color w:val="202122"/>
                <w:sz w:val="24"/>
                <w:szCs w:val="24"/>
              </w:rPr>
              <w:t xml:space="preserve">Oral health is a neglect topic among university students attending from rural and deprived communities </w:t>
            </w:r>
            <w:r w:rsidR="00C66AA9" w:rsidRPr="006E3FFF">
              <w:rPr>
                <w:rFonts w:eastAsia="Times New Roman" w:cstheme="minorHAnsi"/>
                <w:color w:val="202122"/>
                <w:sz w:val="24"/>
                <w:szCs w:val="24"/>
              </w:rPr>
              <w:t>and</w:t>
            </w:r>
            <w:r w:rsidRPr="006E3FFF">
              <w:rPr>
                <w:rFonts w:eastAsia="Times New Roman" w:cstheme="minorHAnsi"/>
                <w:color w:val="202122"/>
                <w:sz w:val="24"/>
                <w:szCs w:val="24"/>
              </w:rPr>
              <w:t xml:space="preserve"> vulnerable to many psychoactive substances.</w:t>
            </w:r>
          </w:p>
          <w:p w14:paraId="7651D42F" w14:textId="77777777" w:rsidR="00D116F7" w:rsidRDefault="00D116F7" w:rsidP="006E3FFF">
            <w:pPr>
              <w:shd w:val="clear" w:color="auto" w:fill="FFFFFF"/>
              <w:spacing w:before="120" w:after="120"/>
              <w:jc w:val="both"/>
              <w:rPr>
                <w:rFonts w:ascii="Arial" w:eastAsia="Times New Roman" w:hAnsi="Arial" w:cs="Arial"/>
                <w:color w:val="202122"/>
                <w:sz w:val="21"/>
                <w:szCs w:val="21"/>
              </w:rPr>
            </w:pPr>
            <w:r w:rsidRPr="00D116F7">
              <w:rPr>
                <w:rFonts w:eastAsia="Times New Roman" w:cstheme="minorHAnsi"/>
                <w:color w:val="202122"/>
                <w:sz w:val="24"/>
                <w:szCs w:val="24"/>
              </w:rPr>
              <w:t>University of Sri Jayewardenepura has eleven main faculties: Applied Sciences, Engineering, Graduate Studies, Humanities and Social Sciences, Management Studies and Commerce, Medical Sciences, Allied Health Sciences, Dental Sciences, Computing, Urban &amp; Aquatic Bio resources, and Technology. The university has built its reputation around the Faculty of Management Studies and Commerce</w:t>
            </w:r>
            <w:r w:rsidRPr="00D116F7">
              <w:rPr>
                <w:rFonts w:ascii="Arial" w:eastAsia="Times New Roman" w:hAnsi="Arial" w:cs="Arial"/>
                <w:color w:val="202122"/>
                <w:sz w:val="21"/>
                <w:szCs w:val="21"/>
              </w:rPr>
              <w:t xml:space="preserve">. </w:t>
            </w:r>
          </w:p>
          <w:p w14:paraId="6E3031F9" w14:textId="5124EA11" w:rsidR="003A1978" w:rsidRPr="00D116F7" w:rsidRDefault="003A1978" w:rsidP="00C66AA9">
            <w:pPr>
              <w:shd w:val="clear" w:color="auto" w:fill="FFFFFF"/>
              <w:spacing w:before="120" w:after="120" w:line="360" w:lineRule="auto"/>
              <w:jc w:val="both"/>
              <w:rPr>
                <w:rFonts w:ascii="Arial" w:eastAsia="Times New Roman" w:hAnsi="Arial" w:cs="Arial"/>
                <w:color w:val="202122"/>
                <w:sz w:val="21"/>
                <w:szCs w:val="21"/>
              </w:rPr>
            </w:pPr>
            <w:r>
              <w:rPr>
                <w:rFonts w:ascii="Arial" w:eastAsia="Times New Roman" w:hAnsi="Arial" w:cs="Arial"/>
                <w:color w:val="202122"/>
                <w:sz w:val="21"/>
                <w:szCs w:val="21"/>
              </w:rPr>
              <w:t xml:space="preserve">World Oral Health Day </w:t>
            </w:r>
            <w:r w:rsidR="00A924CF">
              <w:rPr>
                <w:rFonts w:ascii="Arial" w:eastAsia="Times New Roman" w:hAnsi="Arial" w:cs="Arial"/>
                <w:color w:val="202122"/>
                <w:sz w:val="21"/>
                <w:szCs w:val="21"/>
              </w:rPr>
              <w:t>is declared</w:t>
            </w:r>
            <w:r>
              <w:rPr>
                <w:rFonts w:ascii="Arial" w:eastAsia="Times New Roman" w:hAnsi="Arial" w:cs="Arial"/>
                <w:color w:val="202122"/>
                <w:sz w:val="21"/>
                <w:szCs w:val="21"/>
              </w:rPr>
              <w:t xml:space="preserve"> by the FDI to celebrate on the </w:t>
            </w:r>
            <w:proofErr w:type="gramStart"/>
            <w:r>
              <w:rPr>
                <w:rFonts w:ascii="Arial" w:eastAsia="Times New Roman" w:hAnsi="Arial" w:cs="Arial"/>
                <w:color w:val="202122"/>
                <w:sz w:val="21"/>
                <w:szCs w:val="21"/>
              </w:rPr>
              <w:t>20</w:t>
            </w:r>
            <w:r w:rsidRPr="003A1978">
              <w:rPr>
                <w:rFonts w:ascii="Arial" w:eastAsia="Times New Roman" w:hAnsi="Arial" w:cs="Arial"/>
                <w:color w:val="202122"/>
                <w:sz w:val="21"/>
                <w:szCs w:val="21"/>
                <w:vertAlign w:val="superscript"/>
              </w:rPr>
              <w:t>th</w:t>
            </w:r>
            <w:proofErr w:type="gramEnd"/>
            <w:r>
              <w:rPr>
                <w:rFonts w:ascii="Arial" w:eastAsia="Times New Roman" w:hAnsi="Arial" w:cs="Arial"/>
                <w:color w:val="202122"/>
                <w:sz w:val="21"/>
                <w:szCs w:val="21"/>
              </w:rPr>
              <w:t xml:space="preserve"> March </w:t>
            </w:r>
            <w:r w:rsidR="00A924CF">
              <w:rPr>
                <w:rFonts w:ascii="Arial" w:eastAsia="Times New Roman" w:hAnsi="Arial" w:cs="Arial"/>
                <w:color w:val="202122"/>
                <w:sz w:val="21"/>
                <w:szCs w:val="21"/>
              </w:rPr>
              <w:t>every</w:t>
            </w:r>
            <w:r>
              <w:rPr>
                <w:rFonts w:ascii="Arial" w:eastAsia="Times New Roman" w:hAnsi="Arial" w:cs="Arial"/>
                <w:color w:val="202122"/>
                <w:sz w:val="21"/>
                <w:szCs w:val="21"/>
              </w:rPr>
              <w:t xml:space="preserve"> year. Under This year them </w:t>
            </w:r>
            <w:r w:rsidR="00C66AA9">
              <w:rPr>
                <w:rFonts w:ascii="Arial" w:eastAsia="Times New Roman" w:hAnsi="Arial" w:cs="Arial"/>
                <w:color w:val="202122"/>
                <w:sz w:val="21"/>
                <w:szCs w:val="21"/>
              </w:rPr>
              <w:t>“Happy</w:t>
            </w:r>
            <w:r>
              <w:rPr>
                <w:rFonts w:ascii="Arial" w:eastAsia="Times New Roman" w:hAnsi="Arial" w:cs="Arial"/>
                <w:color w:val="202122"/>
                <w:sz w:val="21"/>
                <w:szCs w:val="21"/>
              </w:rPr>
              <w:t xml:space="preserve"> mouth is</w:t>
            </w:r>
            <w:r w:rsidR="00C66AA9">
              <w:rPr>
                <w:rFonts w:ascii="Arial" w:eastAsia="Times New Roman" w:hAnsi="Arial" w:cs="Arial"/>
                <w:color w:val="202122"/>
                <w:sz w:val="21"/>
                <w:szCs w:val="21"/>
              </w:rPr>
              <w:t xml:space="preserve"> -</w:t>
            </w:r>
            <w:r>
              <w:rPr>
                <w:rFonts w:ascii="Arial" w:eastAsia="Times New Roman" w:hAnsi="Arial" w:cs="Arial"/>
                <w:color w:val="202122"/>
                <w:sz w:val="21"/>
                <w:szCs w:val="21"/>
              </w:rPr>
              <w:t xml:space="preserve"> Happy body” </w:t>
            </w:r>
            <w:r w:rsidR="00C66AA9">
              <w:rPr>
                <w:rFonts w:ascii="Arial" w:eastAsia="Times New Roman" w:hAnsi="Arial" w:cs="Arial"/>
                <w:color w:val="202122"/>
                <w:sz w:val="21"/>
                <w:szCs w:val="21"/>
              </w:rPr>
              <w:t>W</w:t>
            </w:r>
            <w:r w:rsidR="00A924CF">
              <w:rPr>
                <w:rFonts w:ascii="Arial" w:eastAsia="Times New Roman" w:hAnsi="Arial" w:cs="Arial"/>
                <w:color w:val="202122"/>
                <w:sz w:val="21"/>
                <w:szCs w:val="21"/>
              </w:rPr>
              <w:t>e as the academics of the Faculty of Dental Sciences, USJ will conduct this programme on the 20</w:t>
            </w:r>
            <w:r w:rsidR="00A924CF" w:rsidRPr="00A924CF">
              <w:rPr>
                <w:rFonts w:ascii="Arial" w:eastAsia="Times New Roman" w:hAnsi="Arial" w:cs="Arial"/>
                <w:color w:val="202122"/>
                <w:sz w:val="21"/>
                <w:szCs w:val="21"/>
                <w:vertAlign w:val="superscript"/>
              </w:rPr>
              <w:t>th</w:t>
            </w:r>
            <w:r w:rsidR="00A924CF">
              <w:rPr>
                <w:rFonts w:ascii="Arial" w:eastAsia="Times New Roman" w:hAnsi="Arial" w:cs="Arial"/>
                <w:color w:val="202122"/>
                <w:sz w:val="21"/>
                <w:szCs w:val="21"/>
              </w:rPr>
              <w:t xml:space="preserve"> </w:t>
            </w:r>
            <w:proofErr w:type="gramStart"/>
            <w:r w:rsidR="00A924CF">
              <w:rPr>
                <w:rFonts w:ascii="Arial" w:eastAsia="Times New Roman" w:hAnsi="Arial" w:cs="Arial"/>
                <w:color w:val="202122"/>
                <w:sz w:val="21"/>
                <w:szCs w:val="21"/>
              </w:rPr>
              <w:t>march</w:t>
            </w:r>
            <w:proofErr w:type="gramEnd"/>
            <w:r w:rsidR="00A924CF">
              <w:rPr>
                <w:rFonts w:ascii="Arial" w:eastAsia="Times New Roman" w:hAnsi="Arial" w:cs="Arial"/>
                <w:color w:val="202122"/>
                <w:sz w:val="21"/>
                <w:szCs w:val="21"/>
              </w:rPr>
              <w:t xml:space="preserve"> 2024 for the second time.</w:t>
            </w:r>
          </w:p>
          <w:p w14:paraId="3E1C40B2" w14:textId="77777777" w:rsidR="00D116F7" w:rsidRDefault="00D116F7" w:rsidP="00D116F7">
            <w:pPr>
              <w:pStyle w:val="ListParagraph"/>
              <w:spacing w:line="360" w:lineRule="auto"/>
              <w:ind w:left="360"/>
              <w:jc w:val="both"/>
              <w:rPr>
                <w:sz w:val="24"/>
                <w:szCs w:val="24"/>
              </w:rPr>
            </w:pPr>
          </w:p>
        </w:tc>
      </w:tr>
      <w:tr w:rsidR="009879C7" w14:paraId="2C631A74" w14:textId="77777777" w:rsidTr="009879C7">
        <w:tc>
          <w:tcPr>
            <w:tcW w:w="2515" w:type="dxa"/>
          </w:tcPr>
          <w:p w14:paraId="22D0C633" w14:textId="09BEB2F8" w:rsidR="009879C7" w:rsidRDefault="009879C7" w:rsidP="00AB66B8">
            <w:pPr>
              <w:spacing w:line="360" w:lineRule="auto"/>
              <w:jc w:val="both"/>
              <w:rPr>
                <w:sz w:val="24"/>
                <w:szCs w:val="24"/>
              </w:rPr>
            </w:pPr>
            <w:r>
              <w:rPr>
                <w:sz w:val="24"/>
                <w:szCs w:val="24"/>
              </w:rPr>
              <w:t xml:space="preserve">Program objectives </w:t>
            </w:r>
          </w:p>
        </w:tc>
        <w:tc>
          <w:tcPr>
            <w:tcW w:w="6835" w:type="dxa"/>
          </w:tcPr>
          <w:p w14:paraId="6D3621A5" w14:textId="5D3C2A2A" w:rsidR="009879C7" w:rsidRDefault="009879C7" w:rsidP="00AB66B8">
            <w:pPr>
              <w:pStyle w:val="ListParagraph"/>
              <w:numPr>
                <w:ilvl w:val="0"/>
                <w:numId w:val="1"/>
              </w:numPr>
              <w:spacing w:line="360" w:lineRule="auto"/>
              <w:jc w:val="both"/>
              <w:rPr>
                <w:sz w:val="24"/>
                <w:szCs w:val="24"/>
              </w:rPr>
            </w:pPr>
            <w:r>
              <w:rPr>
                <w:sz w:val="24"/>
                <w:szCs w:val="24"/>
              </w:rPr>
              <w:t xml:space="preserve">To </w:t>
            </w:r>
            <w:r w:rsidR="00040847">
              <w:rPr>
                <w:sz w:val="24"/>
                <w:szCs w:val="24"/>
              </w:rPr>
              <w:t>conduct awareness programme for the first-year university students</w:t>
            </w:r>
            <w:r>
              <w:rPr>
                <w:sz w:val="24"/>
                <w:szCs w:val="24"/>
              </w:rPr>
              <w:t xml:space="preserve"> </w:t>
            </w:r>
          </w:p>
          <w:p w14:paraId="37EB3BDE" w14:textId="2266F0D2" w:rsidR="00C54EEF" w:rsidRDefault="00C54EEF" w:rsidP="00AB66B8">
            <w:pPr>
              <w:pStyle w:val="ListParagraph"/>
              <w:numPr>
                <w:ilvl w:val="0"/>
                <w:numId w:val="1"/>
              </w:numPr>
              <w:spacing w:line="360" w:lineRule="auto"/>
              <w:jc w:val="both"/>
              <w:rPr>
                <w:sz w:val="24"/>
                <w:szCs w:val="24"/>
              </w:rPr>
            </w:pPr>
            <w:r>
              <w:rPr>
                <w:sz w:val="24"/>
                <w:szCs w:val="24"/>
              </w:rPr>
              <w:lastRenderedPageBreak/>
              <w:t xml:space="preserve">To </w:t>
            </w:r>
            <w:r w:rsidR="00040847">
              <w:rPr>
                <w:sz w:val="24"/>
                <w:szCs w:val="24"/>
              </w:rPr>
              <w:t>conduct screening programme for identification of the oral health problems</w:t>
            </w:r>
            <w:r>
              <w:rPr>
                <w:sz w:val="24"/>
                <w:szCs w:val="24"/>
              </w:rPr>
              <w:t xml:space="preserve"> </w:t>
            </w:r>
            <w:r w:rsidR="00040847">
              <w:rPr>
                <w:sz w:val="24"/>
                <w:szCs w:val="24"/>
              </w:rPr>
              <w:t xml:space="preserve">and oral health </w:t>
            </w:r>
            <w:r w:rsidR="00C66AA9">
              <w:rPr>
                <w:sz w:val="24"/>
                <w:szCs w:val="24"/>
              </w:rPr>
              <w:t>behaviors</w:t>
            </w:r>
          </w:p>
          <w:p w14:paraId="026BC86A" w14:textId="002B4D7D" w:rsidR="00F6218D" w:rsidRDefault="00F6218D" w:rsidP="00AB66B8">
            <w:pPr>
              <w:pStyle w:val="ListParagraph"/>
              <w:numPr>
                <w:ilvl w:val="0"/>
                <w:numId w:val="1"/>
              </w:numPr>
              <w:spacing w:line="360" w:lineRule="auto"/>
              <w:jc w:val="both"/>
              <w:rPr>
                <w:sz w:val="24"/>
                <w:szCs w:val="24"/>
              </w:rPr>
            </w:pPr>
            <w:r>
              <w:rPr>
                <w:sz w:val="24"/>
                <w:szCs w:val="24"/>
              </w:rPr>
              <w:t xml:space="preserve">To </w:t>
            </w:r>
            <w:r w:rsidR="00040847">
              <w:rPr>
                <w:sz w:val="24"/>
                <w:szCs w:val="24"/>
              </w:rPr>
              <w:t>provide treatment for needy students at the medical center</w:t>
            </w:r>
          </w:p>
          <w:p w14:paraId="18485768" w14:textId="1E68B409" w:rsidR="00040847" w:rsidRPr="007357D5" w:rsidRDefault="00040847" w:rsidP="00AB66B8">
            <w:pPr>
              <w:pStyle w:val="ListParagraph"/>
              <w:numPr>
                <w:ilvl w:val="0"/>
                <w:numId w:val="1"/>
              </w:numPr>
              <w:spacing w:line="360" w:lineRule="auto"/>
              <w:jc w:val="both"/>
              <w:rPr>
                <w:sz w:val="24"/>
                <w:szCs w:val="24"/>
              </w:rPr>
            </w:pPr>
            <w:r>
              <w:rPr>
                <w:sz w:val="24"/>
                <w:szCs w:val="24"/>
              </w:rPr>
              <w:t xml:space="preserve">To provide brief intervention for any </w:t>
            </w:r>
            <w:r w:rsidR="00D116F7">
              <w:rPr>
                <w:sz w:val="24"/>
                <w:szCs w:val="24"/>
              </w:rPr>
              <w:t xml:space="preserve">unfavorable </w:t>
            </w:r>
            <w:r>
              <w:rPr>
                <w:sz w:val="24"/>
                <w:szCs w:val="24"/>
              </w:rPr>
              <w:t xml:space="preserve">oral health </w:t>
            </w:r>
            <w:r w:rsidR="00C66AA9">
              <w:rPr>
                <w:sz w:val="24"/>
                <w:szCs w:val="24"/>
              </w:rPr>
              <w:t>behaviors</w:t>
            </w:r>
          </w:p>
          <w:p w14:paraId="65A14B35" w14:textId="32E86312" w:rsidR="00C54EEF" w:rsidRDefault="00C54EEF" w:rsidP="00AB66B8">
            <w:pPr>
              <w:pStyle w:val="ListParagraph"/>
              <w:numPr>
                <w:ilvl w:val="0"/>
                <w:numId w:val="1"/>
              </w:numPr>
              <w:spacing w:line="360" w:lineRule="auto"/>
              <w:jc w:val="both"/>
              <w:rPr>
                <w:sz w:val="24"/>
                <w:szCs w:val="24"/>
              </w:rPr>
            </w:pPr>
            <w:r>
              <w:rPr>
                <w:sz w:val="24"/>
                <w:szCs w:val="24"/>
              </w:rPr>
              <w:t xml:space="preserve">To </w:t>
            </w:r>
            <w:r w:rsidR="00C66AA9">
              <w:rPr>
                <w:sz w:val="24"/>
                <w:szCs w:val="24"/>
              </w:rPr>
              <w:t>follow up</w:t>
            </w:r>
            <w:r w:rsidR="00040847">
              <w:rPr>
                <w:sz w:val="24"/>
                <w:szCs w:val="24"/>
              </w:rPr>
              <w:t xml:space="preserve"> the students in regular intervals</w:t>
            </w:r>
            <w:r w:rsidR="00F6218D">
              <w:rPr>
                <w:sz w:val="24"/>
                <w:szCs w:val="24"/>
              </w:rPr>
              <w:t>.</w:t>
            </w:r>
            <w:r w:rsidR="000316A8">
              <w:rPr>
                <w:sz w:val="24"/>
                <w:szCs w:val="24"/>
              </w:rPr>
              <w:t xml:space="preserve"> </w:t>
            </w:r>
          </w:p>
          <w:p w14:paraId="3E505F41" w14:textId="0BD8393F" w:rsidR="00F6218D" w:rsidRPr="009879C7" w:rsidRDefault="00F6218D" w:rsidP="00D116F7">
            <w:pPr>
              <w:pStyle w:val="ListParagraph"/>
              <w:spacing w:line="360" w:lineRule="auto"/>
              <w:ind w:left="360"/>
              <w:jc w:val="both"/>
              <w:rPr>
                <w:sz w:val="24"/>
                <w:szCs w:val="24"/>
              </w:rPr>
            </w:pPr>
          </w:p>
        </w:tc>
      </w:tr>
      <w:tr w:rsidR="009879C7" w14:paraId="5E635FF0" w14:textId="77777777" w:rsidTr="009879C7">
        <w:tc>
          <w:tcPr>
            <w:tcW w:w="2515" w:type="dxa"/>
          </w:tcPr>
          <w:p w14:paraId="70FAA5CF" w14:textId="30E5BCFD" w:rsidR="009879C7" w:rsidRDefault="009879C7" w:rsidP="00AB66B8">
            <w:pPr>
              <w:spacing w:line="360" w:lineRule="auto"/>
              <w:jc w:val="both"/>
              <w:rPr>
                <w:sz w:val="24"/>
                <w:szCs w:val="24"/>
              </w:rPr>
            </w:pPr>
            <w:r>
              <w:rPr>
                <w:sz w:val="24"/>
                <w:szCs w:val="24"/>
              </w:rPr>
              <w:lastRenderedPageBreak/>
              <w:t>Target population</w:t>
            </w:r>
          </w:p>
        </w:tc>
        <w:tc>
          <w:tcPr>
            <w:tcW w:w="6835" w:type="dxa"/>
          </w:tcPr>
          <w:p w14:paraId="5AB7F5F3" w14:textId="1A9748B8" w:rsidR="009879C7" w:rsidRPr="00AB66B8" w:rsidRDefault="00D116F7" w:rsidP="00AB66B8">
            <w:pPr>
              <w:pStyle w:val="ListParagraph"/>
              <w:numPr>
                <w:ilvl w:val="0"/>
                <w:numId w:val="7"/>
              </w:numPr>
              <w:spacing w:line="360" w:lineRule="auto"/>
              <w:jc w:val="both"/>
              <w:rPr>
                <w:sz w:val="24"/>
                <w:szCs w:val="24"/>
              </w:rPr>
            </w:pPr>
            <w:r>
              <w:rPr>
                <w:sz w:val="24"/>
                <w:szCs w:val="24"/>
              </w:rPr>
              <w:t xml:space="preserve">First year new entrance to the University of Sri </w:t>
            </w:r>
            <w:r w:rsidR="006E3FFF">
              <w:rPr>
                <w:sz w:val="24"/>
                <w:szCs w:val="24"/>
              </w:rPr>
              <w:t>Jayewardenepura</w:t>
            </w:r>
            <w:r w:rsidR="00C54EEF" w:rsidRPr="00AB66B8">
              <w:rPr>
                <w:sz w:val="24"/>
                <w:szCs w:val="24"/>
              </w:rPr>
              <w:t xml:space="preserve">  </w:t>
            </w:r>
          </w:p>
        </w:tc>
      </w:tr>
      <w:tr w:rsidR="009879C7" w14:paraId="388F2DC7" w14:textId="77777777" w:rsidTr="009879C7">
        <w:tc>
          <w:tcPr>
            <w:tcW w:w="2515" w:type="dxa"/>
          </w:tcPr>
          <w:p w14:paraId="25647346" w14:textId="228167F6" w:rsidR="009879C7" w:rsidRDefault="00D116F7" w:rsidP="00AB66B8">
            <w:pPr>
              <w:spacing w:line="360" w:lineRule="auto"/>
              <w:jc w:val="both"/>
              <w:rPr>
                <w:sz w:val="24"/>
                <w:szCs w:val="24"/>
              </w:rPr>
            </w:pPr>
            <w:r>
              <w:rPr>
                <w:sz w:val="24"/>
                <w:szCs w:val="24"/>
              </w:rPr>
              <w:t>Methods</w:t>
            </w:r>
            <w:r w:rsidR="009879C7">
              <w:rPr>
                <w:sz w:val="24"/>
                <w:szCs w:val="24"/>
              </w:rPr>
              <w:t xml:space="preserve"> </w:t>
            </w:r>
          </w:p>
        </w:tc>
        <w:tc>
          <w:tcPr>
            <w:tcW w:w="6835" w:type="dxa"/>
          </w:tcPr>
          <w:p w14:paraId="383061EC" w14:textId="75FB26E0" w:rsidR="00B25A76" w:rsidRPr="00B25A76" w:rsidRDefault="00B25A76" w:rsidP="00B25A76">
            <w:pPr>
              <w:pStyle w:val="ListParagraph"/>
              <w:numPr>
                <w:ilvl w:val="0"/>
                <w:numId w:val="7"/>
              </w:numPr>
              <w:spacing w:line="360" w:lineRule="auto"/>
              <w:jc w:val="both"/>
              <w:rPr>
                <w:sz w:val="24"/>
                <w:szCs w:val="24"/>
              </w:rPr>
            </w:pPr>
            <w:r w:rsidRPr="00B25A76">
              <w:rPr>
                <w:sz w:val="24"/>
                <w:szCs w:val="24"/>
              </w:rPr>
              <w:t xml:space="preserve">Google form will be sent to register for the screening programme on the </w:t>
            </w:r>
            <w:proofErr w:type="gramStart"/>
            <w:r w:rsidRPr="00B25A76">
              <w:rPr>
                <w:sz w:val="24"/>
                <w:szCs w:val="24"/>
              </w:rPr>
              <w:t>2</w:t>
            </w:r>
            <w:r w:rsidR="003A1978">
              <w:rPr>
                <w:sz w:val="24"/>
                <w:szCs w:val="24"/>
              </w:rPr>
              <w:t>0th</w:t>
            </w:r>
            <w:proofErr w:type="gramEnd"/>
            <w:r w:rsidRPr="00B25A76">
              <w:rPr>
                <w:sz w:val="24"/>
                <w:szCs w:val="24"/>
              </w:rPr>
              <w:t xml:space="preserve"> March 202</w:t>
            </w:r>
            <w:r w:rsidR="003A1978">
              <w:rPr>
                <w:sz w:val="24"/>
                <w:szCs w:val="24"/>
              </w:rPr>
              <w:t>4</w:t>
            </w:r>
            <w:r w:rsidRPr="00B25A76">
              <w:rPr>
                <w:sz w:val="24"/>
                <w:szCs w:val="24"/>
              </w:rPr>
              <w:t xml:space="preserve">, through the university web portal. Awareness </w:t>
            </w:r>
            <w:proofErr w:type="spellStart"/>
            <w:r w:rsidRPr="00B25A76">
              <w:rPr>
                <w:sz w:val="24"/>
                <w:szCs w:val="24"/>
              </w:rPr>
              <w:t>programe</w:t>
            </w:r>
            <w:proofErr w:type="spellEnd"/>
            <w:r w:rsidRPr="00B25A76">
              <w:rPr>
                <w:sz w:val="24"/>
                <w:szCs w:val="24"/>
              </w:rPr>
              <w:t xml:space="preserve"> and screening programme will be conducted at the medical center of the university through mobile dental units of the SLDA with the assistance from Unilever </w:t>
            </w:r>
            <w:r w:rsidR="006E3FFF">
              <w:rPr>
                <w:sz w:val="24"/>
                <w:szCs w:val="24"/>
              </w:rPr>
              <w:t xml:space="preserve">Pvt LTD </w:t>
            </w:r>
            <w:r w:rsidRPr="00B25A76">
              <w:rPr>
                <w:sz w:val="24"/>
                <w:szCs w:val="24"/>
              </w:rPr>
              <w:t>Sri Lanka. University students are more prone to addicted into bad lifestyles like chewing commercial preparations of tobacco and areca nut, smoking and alcohol and substance abuse which will be addressed at the awareness programmes and the individual brief intervention sessions.</w:t>
            </w:r>
          </w:p>
          <w:p w14:paraId="33296570" w14:textId="663FEAD5" w:rsidR="00B25A76" w:rsidRPr="00B25A76" w:rsidRDefault="00B25A76" w:rsidP="00B25A76">
            <w:pPr>
              <w:pStyle w:val="ListParagraph"/>
              <w:numPr>
                <w:ilvl w:val="0"/>
                <w:numId w:val="7"/>
              </w:numPr>
              <w:spacing w:line="360" w:lineRule="auto"/>
              <w:jc w:val="both"/>
              <w:rPr>
                <w:sz w:val="24"/>
                <w:szCs w:val="24"/>
              </w:rPr>
            </w:pPr>
            <w:r w:rsidRPr="00B25A76">
              <w:rPr>
                <w:sz w:val="24"/>
                <w:szCs w:val="24"/>
              </w:rPr>
              <w:t xml:space="preserve">Students identified at the screening will be registered for </w:t>
            </w:r>
            <w:r w:rsidR="00C66AA9" w:rsidRPr="00B25A76">
              <w:rPr>
                <w:sz w:val="24"/>
                <w:szCs w:val="24"/>
              </w:rPr>
              <w:t>dental</w:t>
            </w:r>
            <w:r w:rsidRPr="00B25A76">
              <w:rPr>
                <w:sz w:val="24"/>
                <w:szCs w:val="24"/>
              </w:rPr>
              <w:t xml:space="preserve"> treatment at the subsequent visit at the medical center.</w:t>
            </w:r>
          </w:p>
          <w:p w14:paraId="19A70C4A" w14:textId="56255732" w:rsidR="009879C7" w:rsidRPr="00AB66B8" w:rsidRDefault="00B25A76" w:rsidP="00B25A76">
            <w:pPr>
              <w:pStyle w:val="ListParagraph"/>
              <w:numPr>
                <w:ilvl w:val="0"/>
                <w:numId w:val="7"/>
              </w:numPr>
              <w:spacing w:line="360" w:lineRule="auto"/>
              <w:jc w:val="both"/>
              <w:rPr>
                <w:sz w:val="24"/>
                <w:szCs w:val="24"/>
              </w:rPr>
            </w:pPr>
            <w:r w:rsidRPr="00B25A76">
              <w:rPr>
                <w:sz w:val="24"/>
                <w:szCs w:val="24"/>
              </w:rPr>
              <w:t>It is expected that more than 500, 1st year students will be register for the screening programme.</w:t>
            </w:r>
          </w:p>
        </w:tc>
      </w:tr>
      <w:tr w:rsidR="009879C7" w14:paraId="46142048" w14:textId="77777777" w:rsidTr="009879C7">
        <w:tc>
          <w:tcPr>
            <w:tcW w:w="2515" w:type="dxa"/>
          </w:tcPr>
          <w:p w14:paraId="0F54ED6A" w14:textId="12807626" w:rsidR="009879C7" w:rsidRDefault="009879C7" w:rsidP="00AB66B8">
            <w:pPr>
              <w:spacing w:line="360" w:lineRule="auto"/>
              <w:jc w:val="both"/>
              <w:rPr>
                <w:sz w:val="24"/>
                <w:szCs w:val="24"/>
              </w:rPr>
            </w:pPr>
            <w:r>
              <w:rPr>
                <w:sz w:val="24"/>
                <w:szCs w:val="24"/>
              </w:rPr>
              <w:t>Project timeline</w:t>
            </w:r>
          </w:p>
        </w:tc>
        <w:tc>
          <w:tcPr>
            <w:tcW w:w="6835" w:type="dxa"/>
          </w:tcPr>
          <w:p w14:paraId="09A52844" w14:textId="69592015" w:rsidR="009879C7" w:rsidRPr="00B25A76" w:rsidRDefault="00D116F7" w:rsidP="00AB66B8">
            <w:pPr>
              <w:pStyle w:val="ListParagraph"/>
              <w:numPr>
                <w:ilvl w:val="0"/>
                <w:numId w:val="3"/>
              </w:numPr>
              <w:spacing w:line="360" w:lineRule="auto"/>
              <w:jc w:val="both"/>
              <w:rPr>
                <w:sz w:val="24"/>
                <w:szCs w:val="24"/>
              </w:rPr>
            </w:pPr>
            <w:r w:rsidRPr="00B25A76">
              <w:rPr>
                <w:sz w:val="24"/>
                <w:szCs w:val="24"/>
              </w:rPr>
              <w:t xml:space="preserve">Awareness programme </w:t>
            </w:r>
            <w:r w:rsidR="00B25A76" w:rsidRPr="00B25A76">
              <w:rPr>
                <w:sz w:val="24"/>
                <w:szCs w:val="24"/>
              </w:rPr>
              <w:t xml:space="preserve">on the </w:t>
            </w:r>
            <w:proofErr w:type="gramStart"/>
            <w:r w:rsidR="00B25A76" w:rsidRPr="00B25A76">
              <w:rPr>
                <w:sz w:val="24"/>
                <w:szCs w:val="24"/>
              </w:rPr>
              <w:t>2</w:t>
            </w:r>
            <w:r w:rsidR="003A1978">
              <w:rPr>
                <w:sz w:val="24"/>
                <w:szCs w:val="24"/>
              </w:rPr>
              <w:t>0</w:t>
            </w:r>
            <w:r w:rsidR="00B25A76" w:rsidRPr="00B25A76">
              <w:rPr>
                <w:sz w:val="24"/>
                <w:szCs w:val="24"/>
                <w:vertAlign w:val="superscript"/>
              </w:rPr>
              <w:t>t</w:t>
            </w:r>
            <w:r w:rsidR="003A1978">
              <w:rPr>
                <w:sz w:val="24"/>
                <w:szCs w:val="24"/>
                <w:vertAlign w:val="superscript"/>
              </w:rPr>
              <w:t>h</w:t>
            </w:r>
            <w:proofErr w:type="gramEnd"/>
            <w:r w:rsidR="00B25A76" w:rsidRPr="00B25A76">
              <w:rPr>
                <w:sz w:val="24"/>
                <w:szCs w:val="24"/>
              </w:rPr>
              <w:t xml:space="preserve"> March 202</w:t>
            </w:r>
            <w:r w:rsidR="003A1978">
              <w:rPr>
                <w:sz w:val="24"/>
                <w:szCs w:val="24"/>
              </w:rPr>
              <w:t>4</w:t>
            </w:r>
          </w:p>
          <w:p w14:paraId="7A698345" w14:textId="369BA227" w:rsidR="000316A8" w:rsidRPr="00BE76D9" w:rsidRDefault="00B25A76" w:rsidP="00AB66B8">
            <w:pPr>
              <w:pStyle w:val="ListParagraph"/>
              <w:numPr>
                <w:ilvl w:val="0"/>
                <w:numId w:val="3"/>
              </w:numPr>
              <w:spacing w:line="360" w:lineRule="auto"/>
              <w:jc w:val="both"/>
              <w:rPr>
                <w:sz w:val="24"/>
                <w:szCs w:val="24"/>
              </w:rPr>
            </w:pPr>
            <w:r>
              <w:rPr>
                <w:sz w:val="24"/>
                <w:szCs w:val="24"/>
              </w:rPr>
              <w:t xml:space="preserve">Screening programme on the </w:t>
            </w:r>
            <w:proofErr w:type="gramStart"/>
            <w:r>
              <w:rPr>
                <w:sz w:val="24"/>
                <w:szCs w:val="24"/>
              </w:rPr>
              <w:t>2</w:t>
            </w:r>
            <w:r w:rsidR="003A1978">
              <w:rPr>
                <w:sz w:val="24"/>
                <w:szCs w:val="24"/>
              </w:rPr>
              <w:t>0</w:t>
            </w:r>
            <w:r w:rsidRPr="00B25A76">
              <w:rPr>
                <w:sz w:val="24"/>
                <w:szCs w:val="24"/>
                <w:vertAlign w:val="superscript"/>
              </w:rPr>
              <w:t>t</w:t>
            </w:r>
            <w:r w:rsidR="003A1978">
              <w:rPr>
                <w:sz w:val="24"/>
                <w:szCs w:val="24"/>
                <w:vertAlign w:val="superscript"/>
              </w:rPr>
              <w:t>h</w:t>
            </w:r>
            <w:proofErr w:type="gramEnd"/>
            <w:r>
              <w:rPr>
                <w:sz w:val="24"/>
                <w:szCs w:val="24"/>
              </w:rPr>
              <w:t xml:space="preserve"> March 2023</w:t>
            </w:r>
          </w:p>
          <w:p w14:paraId="2FF19F7D" w14:textId="36E1FAE5" w:rsidR="00B25A76" w:rsidRPr="00BE76D9" w:rsidRDefault="00B25A76" w:rsidP="00B25A76">
            <w:pPr>
              <w:pStyle w:val="ListParagraph"/>
              <w:numPr>
                <w:ilvl w:val="0"/>
                <w:numId w:val="3"/>
              </w:numPr>
              <w:spacing w:line="360" w:lineRule="auto"/>
              <w:jc w:val="both"/>
              <w:rPr>
                <w:sz w:val="24"/>
                <w:szCs w:val="24"/>
              </w:rPr>
            </w:pPr>
            <w:r>
              <w:rPr>
                <w:sz w:val="24"/>
                <w:szCs w:val="24"/>
              </w:rPr>
              <w:t>Treatment at the medical center from 2</w:t>
            </w:r>
            <w:r w:rsidR="003A1978">
              <w:rPr>
                <w:sz w:val="24"/>
                <w:szCs w:val="24"/>
              </w:rPr>
              <w:t>1</w:t>
            </w:r>
            <w:r w:rsidR="003A1978">
              <w:rPr>
                <w:sz w:val="24"/>
                <w:szCs w:val="24"/>
                <w:vertAlign w:val="superscript"/>
              </w:rPr>
              <w:t>st</w:t>
            </w:r>
            <w:r>
              <w:rPr>
                <w:sz w:val="24"/>
                <w:szCs w:val="24"/>
              </w:rPr>
              <w:t xml:space="preserve"> March to 30</w:t>
            </w:r>
            <w:r w:rsidRPr="00B25A76">
              <w:rPr>
                <w:sz w:val="24"/>
                <w:szCs w:val="24"/>
                <w:vertAlign w:val="superscript"/>
              </w:rPr>
              <w:t>th</w:t>
            </w:r>
            <w:r>
              <w:rPr>
                <w:sz w:val="24"/>
                <w:szCs w:val="24"/>
              </w:rPr>
              <w:t xml:space="preserve"> May 202</w:t>
            </w:r>
            <w:r w:rsidR="003A1978">
              <w:rPr>
                <w:sz w:val="24"/>
                <w:szCs w:val="24"/>
              </w:rPr>
              <w:t>4</w:t>
            </w:r>
            <w:r>
              <w:rPr>
                <w:sz w:val="24"/>
                <w:szCs w:val="24"/>
              </w:rPr>
              <w:t>.</w:t>
            </w:r>
          </w:p>
          <w:p w14:paraId="4824C7DC" w14:textId="34BDF4B5" w:rsidR="00BE76D9" w:rsidRPr="00BE76D9" w:rsidRDefault="00BE76D9" w:rsidP="00B25A76">
            <w:pPr>
              <w:pStyle w:val="ListParagraph"/>
              <w:spacing w:line="360" w:lineRule="auto"/>
              <w:ind w:left="360"/>
              <w:jc w:val="both"/>
              <w:rPr>
                <w:sz w:val="24"/>
                <w:szCs w:val="24"/>
              </w:rPr>
            </w:pPr>
          </w:p>
        </w:tc>
      </w:tr>
      <w:tr w:rsidR="009879C7" w14:paraId="49468E8C" w14:textId="77777777" w:rsidTr="009879C7">
        <w:tc>
          <w:tcPr>
            <w:tcW w:w="2515" w:type="dxa"/>
          </w:tcPr>
          <w:p w14:paraId="5CCCE37E" w14:textId="77777777" w:rsidR="009879C7" w:rsidRDefault="007357D5" w:rsidP="00AB66B8">
            <w:pPr>
              <w:spacing w:line="360" w:lineRule="auto"/>
              <w:jc w:val="both"/>
              <w:rPr>
                <w:sz w:val="24"/>
                <w:szCs w:val="24"/>
              </w:rPr>
            </w:pPr>
            <w:r>
              <w:rPr>
                <w:sz w:val="24"/>
                <w:szCs w:val="24"/>
              </w:rPr>
              <w:lastRenderedPageBreak/>
              <w:t xml:space="preserve">Implementation, </w:t>
            </w:r>
            <w:r w:rsidR="00CE5CB7">
              <w:rPr>
                <w:sz w:val="24"/>
                <w:szCs w:val="24"/>
              </w:rPr>
              <w:t>Monitoring,</w:t>
            </w:r>
            <w:r w:rsidR="009879C7">
              <w:rPr>
                <w:sz w:val="24"/>
                <w:szCs w:val="24"/>
              </w:rPr>
              <w:t xml:space="preserve"> and sustainability </w:t>
            </w:r>
          </w:p>
          <w:p w14:paraId="2AAB8E25" w14:textId="77777777" w:rsidR="00365876" w:rsidRDefault="00365876" w:rsidP="00AB66B8">
            <w:pPr>
              <w:spacing w:line="360" w:lineRule="auto"/>
              <w:jc w:val="both"/>
              <w:rPr>
                <w:sz w:val="24"/>
                <w:szCs w:val="24"/>
              </w:rPr>
            </w:pPr>
          </w:p>
          <w:p w14:paraId="45C5B0E8" w14:textId="77777777" w:rsidR="00365876" w:rsidRDefault="00365876" w:rsidP="00AB66B8">
            <w:pPr>
              <w:spacing w:line="360" w:lineRule="auto"/>
              <w:jc w:val="both"/>
              <w:rPr>
                <w:sz w:val="24"/>
                <w:szCs w:val="24"/>
              </w:rPr>
            </w:pPr>
          </w:p>
          <w:p w14:paraId="182FAA7B" w14:textId="77777777" w:rsidR="00365876" w:rsidRDefault="00365876" w:rsidP="00AB66B8">
            <w:pPr>
              <w:spacing w:line="360" w:lineRule="auto"/>
              <w:jc w:val="both"/>
              <w:rPr>
                <w:sz w:val="24"/>
                <w:szCs w:val="24"/>
              </w:rPr>
            </w:pPr>
          </w:p>
          <w:p w14:paraId="180F2E10" w14:textId="77777777" w:rsidR="00365876" w:rsidRDefault="00365876" w:rsidP="00AB66B8">
            <w:pPr>
              <w:spacing w:line="360" w:lineRule="auto"/>
              <w:jc w:val="both"/>
              <w:rPr>
                <w:sz w:val="24"/>
                <w:szCs w:val="24"/>
              </w:rPr>
            </w:pPr>
          </w:p>
          <w:p w14:paraId="178A22CD" w14:textId="77777777" w:rsidR="00365876" w:rsidRDefault="00365876" w:rsidP="00AB66B8">
            <w:pPr>
              <w:spacing w:line="360" w:lineRule="auto"/>
              <w:jc w:val="both"/>
              <w:rPr>
                <w:sz w:val="24"/>
                <w:szCs w:val="24"/>
              </w:rPr>
            </w:pPr>
          </w:p>
          <w:p w14:paraId="406D8CB1" w14:textId="77777777" w:rsidR="00365876" w:rsidRDefault="00365876" w:rsidP="00AB66B8">
            <w:pPr>
              <w:spacing w:line="360" w:lineRule="auto"/>
              <w:jc w:val="both"/>
              <w:rPr>
                <w:sz w:val="24"/>
                <w:szCs w:val="24"/>
              </w:rPr>
            </w:pPr>
          </w:p>
          <w:p w14:paraId="39B191C1" w14:textId="77777777" w:rsidR="00365876" w:rsidRDefault="00365876" w:rsidP="00AB66B8">
            <w:pPr>
              <w:spacing w:line="360" w:lineRule="auto"/>
              <w:jc w:val="both"/>
              <w:rPr>
                <w:sz w:val="24"/>
                <w:szCs w:val="24"/>
              </w:rPr>
            </w:pPr>
          </w:p>
          <w:p w14:paraId="54C83D1D" w14:textId="77777777" w:rsidR="00365876" w:rsidRDefault="00365876" w:rsidP="00AB66B8">
            <w:pPr>
              <w:spacing w:line="360" w:lineRule="auto"/>
              <w:jc w:val="both"/>
              <w:rPr>
                <w:sz w:val="24"/>
                <w:szCs w:val="24"/>
              </w:rPr>
            </w:pPr>
            <w:r>
              <w:rPr>
                <w:sz w:val="24"/>
                <w:szCs w:val="24"/>
              </w:rPr>
              <w:t>Requirements</w:t>
            </w:r>
          </w:p>
          <w:p w14:paraId="6AEF968A" w14:textId="77777777" w:rsidR="001F6472" w:rsidRDefault="001F6472" w:rsidP="00AB66B8">
            <w:pPr>
              <w:spacing w:line="360" w:lineRule="auto"/>
              <w:jc w:val="both"/>
              <w:rPr>
                <w:sz w:val="24"/>
                <w:szCs w:val="24"/>
              </w:rPr>
            </w:pPr>
          </w:p>
          <w:p w14:paraId="35C00B1D" w14:textId="77777777" w:rsidR="001F6472" w:rsidRDefault="001F6472" w:rsidP="00AB66B8">
            <w:pPr>
              <w:spacing w:line="360" w:lineRule="auto"/>
              <w:jc w:val="both"/>
              <w:rPr>
                <w:sz w:val="24"/>
                <w:szCs w:val="24"/>
              </w:rPr>
            </w:pPr>
          </w:p>
          <w:p w14:paraId="2DED6A37" w14:textId="77777777" w:rsidR="001F6472" w:rsidRDefault="001F6472" w:rsidP="00AB66B8">
            <w:pPr>
              <w:spacing w:line="360" w:lineRule="auto"/>
              <w:jc w:val="both"/>
              <w:rPr>
                <w:sz w:val="24"/>
                <w:szCs w:val="24"/>
              </w:rPr>
            </w:pPr>
          </w:p>
          <w:p w14:paraId="7B3B34E3" w14:textId="77777777" w:rsidR="001F6472" w:rsidRDefault="001F6472" w:rsidP="00AB66B8">
            <w:pPr>
              <w:spacing w:line="360" w:lineRule="auto"/>
              <w:jc w:val="both"/>
              <w:rPr>
                <w:sz w:val="24"/>
                <w:szCs w:val="24"/>
              </w:rPr>
            </w:pPr>
          </w:p>
          <w:p w14:paraId="3773A826" w14:textId="77777777" w:rsidR="001F6472" w:rsidRDefault="001F6472" w:rsidP="00AB66B8">
            <w:pPr>
              <w:spacing w:line="360" w:lineRule="auto"/>
              <w:jc w:val="both"/>
              <w:rPr>
                <w:sz w:val="24"/>
                <w:szCs w:val="24"/>
              </w:rPr>
            </w:pPr>
          </w:p>
          <w:p w14:paraId="75D9986E" w14:textId="77777777" w:rsidR="001F6472" w:rsidRDefault="001F6472" w:rsidP="00AB66B8">
            <w:pPr>
              <w:spacing w:line="360" w:lineRule="auto"/>
              <w:jc w:val="both"/>
              <w:rPr>
                <w:sz w:val="24"/>
                <w:szCs w:val="24"/>
              </w:rPr>
            </w:pPr>
          </w:p>
          <w:p w14:paraId="3D9EC810" w14:textId="77777777" w:rsidR="001F6472" w:rsidRDefault="001F6472" w:rsidP="00AB66B8">
            <w:pPr>
              <w:spacing w:line="360" w:lineRule="auto"/>
              <w:jc w:val="both"/>
              <w:rPr>
                <w:sz w:val="24"/>
                <w:szCs w:val="24"/>
              </w:rPr>
            </w:pPr>
          </w:p>
          <w:p w14:paraId="67B9C93D" w14:textId="5B294031" w:rsidR="001F6472" w:rsidRDefault="001F6472" w:rsidP="00AB66B8">
            <w:pPr>
              <w:spacing w:line="360" w:lineRule="auto"/>
              <w:jc w:val="both"/>
              <w:rPr>
                <w:sz w:val="24"/>
                <w:szCs w:val="24"/>
              </w:rPr>
            </w:pPr>
            <w:r>
              <w:rPr>
                <w:sz w:val="24"/>
                <w:szCs w:val="24"/>
              </w:rPr>
              <w:t>Budget</w:t>
            </w:r>
          </w:p>
        </w:tc>
        <w:tc>
          <w:tcPr>
            <w:tcW w:w="6835" w:type="dxa"/>
          </w:tcPr>
          <w:p w14:paraId="253A7280" w14:textId="7EA1AAAF" w:rsidR="00B25A76" w:rsidRDefault="00B25A76" w:rsidP="00AB66B8">
            <w:pPr>
              <w:pStyle w:val="ListParagraph"/>
              <w:numPr>
                <w:ilvl w:val="0"/>
                <w:numId w:val="5"/>
              </w:numPr>
              <w:spacing w:line="360" w:lineRule="auto"/>
              <w:jc w:val="both"/>
              <w:rPr>
                <w:sz w:val="24"/>
                <w:szCs w:val="24"/>
              </w:rPr>
            </w:pPr>
            <w:r>
              <w:rPr>
                <w:sz w:val="24"/>
                <w:szCs w:val="24"/>
              </w:rPr>
              <w:t xml:space="preserve">Members of the staff of the Faculty of Dental Sciences will be implementing the programme with the Sri Lanka Dental Association. </w:t>
            </w:r>
            <w:r w:rsidR="006E3FFF">
              <w:rPr>
                <w:sz w:val="24"/>
                <w:szCs w:val="24"/>
              </w:rPr>
              <w:t>Necessary data will be collected, and r</w:t>
            </w:r>
            <w:r>
              <w:rPr>
                <w:sz w:val="24"/>
                <w:szCs w:val="24"/>
              </w:rPr>
              <w:t xml:space="preserve">eports will be prepared by the FDS and </w:t>
            </w:r>
            <w:r w:rsidR="00C66AA9">
              <w:rPr>
                <w:sz w:val="24"/>
                <w:szCs w:val="24"/>
              </w:rPr>
              <w:t>sent</w:t>
            </w:r>
            <w:r>
              <w:rPr>
                <w:sz w:val="24"/>
                <w:szCs w:val="24"/>
              </w:rPr>
              <w:t xml:space="preserve"> for SLDA and FDI. </w:t>
            </w:r>
          </w:p>
          <w:p w14:paraId="36EBB813" w14:textId="5447D0EB" w:rsidR="00B25A76" w:rsidRDefault="00C66AA9" w:rsidP="00AB66B8">
            <w:pPr>
              <w:pStyle w:val="ListParagraph"/>
              <w:numPr>
                <w:ilvl w:val="0"/>
                <w:numId w:val="5"/>
              </w:numPr>
              <w:spacing w:line="360" w:lineRule="auto"/>
              <w:jc w:val="both"/>
              <w:rPr>
                <w:sz w:val="24"/>
                <w:szCs w:val="24"/>
              </w:rPr>
            </w:pPr>
            <w:r w:rsidRPr="00BE76D9">
              <w:rPr>
                <w:sz w:val="24"/>
                <w:szCs w:val="24"/>
              </w:rPr>
              <w:t>Coordinating</w:t>
            </w:r>
            <w:r w:rsidR="00BE76D9" w:rsidRPr="00BE76D9">
              <w:rPr>
                <w:sz w:val="24"/>
                <w:szCs w:val="24"/>
              </w:rPr>
              <w:t xml:space="preserve"> and monitoring will be </w:t>
            </w:r>
            <w:r w:rsidR="00B25A76">
              <w:rPr>
                <w:sz w:val="24"/>
                <w:szCs w:val="24"/>
              </w:rPr>
              <w:t xml:space="preserve">done by the </w:t>
            </w:r>
            <w:r w:rsidR="00BE76D9" w:rsidRPr="00BE76D9">
              <w:rPr>
                <w:sz w:val="24"/>
                <w:szCs w:val="24"/>
              </w:rPr>
              <w:t xml:space="preserve">FDS, MOH and SLDA. </w:t>
            </w:r>
          </w:p>
          <w:p w14:paraId="7A6A1424" w14:textId="5C881ECD" w:rsidR="000316A8" w:rsidRPr="00B25A76" w:rsidRDefault="000316A8" w:rsidP="00B25A76">
            <w:pPr>
              <w:spacing w:line="360" w:lineRule="auto"/>
              <w:jc w:val="both"/>
              <w:rPr>
                <w:sz w:val="24"/>
                <w:szCs w:val="24"/>
              </w:rPr>
            </w:pPr>
          </w:p>
          <w:p w14:paraId="35BEAFA7" w14:textId="04612A16" w:rsidR="000316A8" w:rsidRDefault="00C66AA9" w:rsidP="00AB66B8">
            <w:pPr>
              <w:pStyle w:val="ListParagraph"/>
              <w:numPr>
                <w:ilvl w:val="0"/>
                <w:numId w:val="5"/>
              </w:numPr>
              <w:spacing w:line="360" w:lineRule="auto"/>
              <w:jc w:val="both"/>
              <w:rPr>
                <w:sz w:val="24"/>
                <w:szCs w:val="24"/>
              </w:rPr>
            </w:pPr>
            <w:r>
              <w:rPr>
                <w:sz w:val="24"/>
                <w:szCs w:val="24"/>
              </w:rPr>
              <w:t>The faculty</w:t>
            </w:r>
            <w:r w:rsidR="00AB66B8">
              <w:rPr>
                <w:sz w:val="24"/>
                <w:szCs w:val="24"/>
              </w:rPr>
              <w:t xml:space="preserve"> board of the FDS</w:t>
            </w:r>
            <w:r w:rsidR="006E3FFF">
              <w:rPr>
                <w:sz w:val="24"/>
                <w:szCs w:val="24"/>
              </w:rPr>
              <w:t>/ SJP</w:t>
            </w:r>
            <w:r w:rsidR="00AB66B8">
              <w:rPr>
                <w:sz w:val="24"/>
                <w:szCs w:val="24"/>
              </w:rPr>
              <w:t xml:space="preserve"> </w:t>
            </w:r>
            <w:r w:rsidR="00A878CA">
              <w:rPr>
                <w:sz w:val="24"/>
                <w:szCs w:val="24"/>
              </w:rPr>
              <w:t>w</w:t>
            </w:r>
            <w:r w:rsidR="00AB66B8">
              <w:rPr>
                <w:sz w:val="24"/>
                <w:szCs w:val="24"/>
              </w:rPr>
              <w:t xml:space="preserve">ill monitor and support the full program. </w:t>
            </w:r>
          </w:p>
          <w:p w14:paraId="6F657215" w14:textId="77777777" w:rsidR="00365876" w:rsidRPr="00365876" w:rsidRDefault="00365876" w:rsidP="00365876">
            <w:pPr>
              <w:pStyle w:val="ListParagraph"/>
              <w:rPr>
                <w:sz w:val="24"/>
                <w:szCs w:val="24"/>
              </w:rPr>
            </w:pPr>
          </w:p>
          <w:p w14:paraId="3E6CC024" w14:textId="77777777" w:rsidR="00365876" w:rsidRPr="00365876" w:rsidRDefault="00365876" w:rsidP="00365876">
            <w:pPr>
              <w:spacing w:line="360" w:lineRule="auto"/>
              <w:jc w:val="both"/>
              <w:rPr>
                <w:sz w:val="24"/>
                <w:szCs w:val="24"/>
              </w:rPr>
            </w:pPr>
            <w:r w:rsidRPr="00365876">
              <w:rPr>
                <w:sz w:val="24"/>
                <w:szCs w:val="24"/>
              </w:rPr>
              <w:t xml:space="preserve">Requirements: </w:t>
            </w:r>
          </w:p>
          <w:p w14:paraId="6D1403A3" w14:textId="77777777" w:rsidR="00365876" w:rsidRPr="00365876" w:rsidRDefault="00365876" w:rsidP="00365876">
            <w:pPr>
              <w:spacing w:line="360" w:lineRule="auto"/>
              <w:jc w:val="both"/>
              <w:rPr>
                <w:sz w:val="24"/>
                <w:szCs w:val="24"/>
              </w:rPr>
            </w:pPr>
            <w:r w:rsidRPr="00365876">
              <w:rPr>
                <w:sz w:val="24"/>
                <w:szCs w:val="24"/>
              </w:rPr>
              <w:t xml:space="preserve"> Posters and two banners to display in the main gate and medical unit.</w:t>
            </w:r>
          </w:p>
          <w:p w14:paraId="33DC66E5" w14:textId="77777777" w:rsidR="00365876" w:rsidRPr="00365876" w:rsidRDefault="00365876" w:rsidP="00365876">
            <w:pPr>
              <w:spacing w:line="360" w:lineRule="auto"/>
              <w:jc w:val="both"/>
              <w:rPr>
                <w:sz w:val="24"/>
                <w:szCs w:val="24"/>
              </w:rPr>
            </w:pPr>
            <w:r w:rsidRPr="00365876">
              <w:rPr>
                <w:sz w:val="24"/>
                <w:szCs w:val="24"/>
              </w:rPr>
              <w:t xml:space="preserve"> Mobile outreach facilities for screening</w:t>
            </w:r>
          </w:p>
          <w:p w14:paraId="29644193" w14:textId="77777777" w:rsidR="00365876" w:rsidRPr="00365876" w:rsidRDefault="00365876" w:rsidP="00365876">
            <w:pPr>
              <w:spacing w:line="360" w:lineRule="auto"/>
              <w:jc w:val="both"/>
              <w:rPr>
                <w:sz w:val="24"/>
                <w:szCs w:val="24"/>
              </w:rPr>
            </w:pPr>
            <w:r w:rsidRPr="00365876">
              <w:rPr>
                <w:sz w:val="24"/>
                <w:szCs w:val="24"/>
              </w:rPr>
              <w:t>Refreshments for oral health staff</w:t>
            </w:r>
          </w:p>
          <w:p w14:paraId="06346AD7" w14:textId="77777777" w:rsidR="00365876" w:rsidRPr="00365876" w:rsidRDefault="00365876" w:rsidP="00365876">
            <w:pPr>
              <w:spacing w:line="360" w:lineRule="auto"/>
              <w:jc w:val="both"/>
              <w:rPr>
                <w:sz w:val="24"/>
                <w:szCs w:val="24"/>
              </w:rPr>
            </w:pPr>
            <w:r w:rsidRPr="00365876">
              <w:rPr>
                <w:sz w:val="24"/>
                <w:szCs w:val="24"/>
              </w:rPr>
              <w:t>Oral health care products to distribute among 500 students.</w:t>
            </w:r>
          </w:p>
          <w:p w14:paraId="23F363B1" w14:textId="30E9681B" w:rsidR="00365876" w:rsidRPr="00365876" w:rsidRDefault="00365876" w:rsidP="00365876">
            <w:pPr>
              <w:spacing w:line="360" w:lineRule="auto"/>
              <w:jc w:val="both"/>
              <w:rPr>
                <w:sz w:val="24"/>
                <w:szCs w:val="24"/>
              </w:rPr>
            </w:pPr>
            <w:r>
              <w:rPr>
                <w:sz w:val="24"/>
                <w:szCs w:val="24"/>
              </w:rPr>
              <w:t>Consumables and dental materials</w:t>
            </w:r>
          </w:p>
          <w:p w14:paraId="16B8FE4C" w14:textId="77777777" w:rsidR="00365876" w:rsidRPr="00365876" w:rsidRDefault="00365876" w:rsidP="00365876">
            <w:pPr>
              <w:spacing w:line="360" w:lineRule="auto"/>
              <w:jc w:val="both"/>
              <w:rPr>
                <w:sz w:val="24"/>
                <w:szCs w:val="24"/>
              </w:rPr>
            </w:pPr>
          </w:p>
          <w:p w14:paraId="52006CBF" w14:textId="77777777" w:rsidR="00365876" w:rsidRPr="00365876" w:rsidRDefault="00365876" w:rsidP="00365876">
            <w:pPr>
              <w:spacing w:line="360" w:lineRule="auto"/>
              <w:jc w:val="both"/>
              <w:rPr>
                <w:sz w:val="24"/>
                <w:szCs w:val="24"/>
              </w:rPr>
            </w:pPr>
            <w:r w:rsidRPr="00365876">
              <w:rPr>
                <w:sz w:val="24"/>
                <w:szCs w:val="24"/>
              </w:rPr>
              <w:t>Budget</w:t>
            </w:r>
          </w:p>
          <w:p w14:paraId="7558ABA2" w14:textId="77777777" w:rsidR="00365876" w:rsidRPr="00365876" w:rsidRDefault="00365876" w:rsidP="00365876">
            <w:pPr>
              <w:spacing w:line="360" w:lineRule="auto"/>
              <w:jc w:val="both"/>
              <w:rPr>
                <w:sz w:val="24"/>
                <w:szCs w:val="24"/>
              </w:rPr>
            </w:pPr>
            <w:r w:rsidRPr="00365876">
              <w:rPr>
                <w:sz w:val="24"/>
                <w:szCs w:val="24"/>
              </w:rPr>
              <w:t xml:space="preserve">                                                                                                   Rs.        Ct</w:t>
            </w:r>
          </w:p>
          <w:p w14:paraId="65BD544B" w14:textId="77777777" w:rsidR="00365876" w:rsidRPr="00365876" w:rsidRDefault="00365876" w:rsidP="00365876">
            <w:pPr>
              <w:spacing w:line="360" w:lineRule="auto"/>
              <w:jc w:val="both"/>
              <w:rPr>
                <w:sz w:val="24"/>
                <w:szCs w:val="24"/>
              </w:rPr>
            </w:pPr>
            <w:r w:rsidRPr="00365876">
              <w:rPr>
                <w:sz w:val="24"/>
                <w:szCs w:val="24"/>
              </w:rPr>
              <w:t>Refreshment for mobile outreach staff                              50,000</w:t>
            </w:r>
          </w:p>
          <w:p w14:paraId="2B57B78F" w14:textId="77777777" w:rsidR="00365876" w:rsidRPr="00365876" w:rsidRDefault="00365876" w:rsidP="00365876">
            <w:pPr>
              <w:spacing w:line="360" w:lineRule="auto"/>
              <w:jc w:val="both"/>
              <w:rPr>
                <w:sz w:val="24"/>
                <w:szCs w:val="24"/>
              </w:rPr>
            </w:pPr>
            <w:r w:rsidRPr="00365876">
              <w:rPr>
                <w:sz w:val="24"/>
                <w:szCs w:val="24"/>
              </w:rPr>
              <w:t>Printing of 3 banners                                                             20,000</w:t>
            </w:r>
          </w:p>
          <w:p w14:paraId="5F29BB85" w14:textId="732963D3" w:rsidR="00365876" w:rsidRDefault="00365876" w:rsidP="00365876">
            <w:pPr>
              <w:spacing w:line="360" w:lineRule="auto"/>
              <w:jc w:val="both"/>
              <w:rPr>
                <w:sz w:val="24"/>
                <w:szCs w:val="24"/>
              </w:rPr>
            </w:pPr>
            <w:r w:rsidRPr="00365876">
              <w:rPr>
                <w:sz w:val="24"/>
                <w:szCs w:val="24"/>
              </w:rPr>
              <w:t xml:space="preserve">Consumables </w:t>
            </w:r>
            <w:r>
              <w:rPr>
                <w:sz w:val="24"/>
                <w:szCs w:val="24"/>
              </w:rPr>
              <w:t>and GIC</w:t>
            </w:r>
            <w:r w:rsidRPr="00365876">
              <w:rPr>
                <w:sz w:val="24"/>
                <w:szCs w:val="24"/>
              </w:rPr>
              <w:t xml:space="preserve">                                                             </w:t>
            </w:r>
            <w:r w:rsidR="00171750">
              <w:rPr>
                <w:sz w:val="24"/>
                <w:szCs w:val="24"/>
              </w:rPr>
              <w:t>5</w:t>
            </w:r>
            <w:r w:rsidRPr="00365876">
              <w:rPr>
                <w:sz w:val="24"/>
                <w:szCs w:val="24"/>
              </w:rPr>
              <w:t>0,000</w:t>
            </w:r>
          </w:p>
          <w:p w14:paraId="7169B8EC" w14:textId="154D7F79" w:rsidR="00171750" w:rsidRPr="00365876" w:rsidRDefault="00171750" w:rsidP="00365876">
            <w:pPr>
              <w:spacing w:line="360" w:lineRule="auto"/>
              <w:jc w:val="both"/>
              <w:rPr>
                <w:sz w:val="24"/>
                <w:szCs w:val="24"/>
              </w:rPr>
            </w:pPr>
            <w:r>
              <w:rPr>
                <w:sz w:val="24"/>
                <w:szCs w:val="24"/>
              </w:rPr>
              <w:t xml:space="preserve">Digital </w:t>
            </w:r>
            <w:r w:rsidR="006B64CB">
              <w:rPr>
                <w:sz w:val="24"/>
                <w:szCs w:val="24"/>
              </w:rPr>
              <w:t xml:space="preserve">LED </w:t>
            </w:r>
            <w:r>
              <w:rPr>
                <w:sz w:val="24"/>
                <w:szCs w:val="24"/>
              </w:rPr>
              <w:t xml:space="preserve">screen hiring                                                         </w:t>
            </w:r>
            <w:r w:rsidR="006B64CB">
              <w:rPr>
                <w:sz w:val="24"/>
                <w:szCs w:val="24"/>
              </w:rPr>
              <w:t>3</w:t>
            </w:r>
            <w:r>
              <w:rPr>
                <w:sz w:val="24"/>
                <w:szCs w:val="24"/>
              </w:rPr>
              <w:t>0,000</w:t>
            </w:r>
          </w:p>
          <w:p w14:paraId="5F0BBD99" w14:textId="77777777" w:rsidR="00365876" w:rsidRPr="00365876" w:rsidRDefault="00365876" w:rsidP="00365876">
            <w:pPr>
              <w:spacing w:line="360" w:lineRule="auto"/>
              <w:jc w:val="both"/>
              <w:rPr>
                <w:sz w:val="24"/>
                <w:szCs w:val="24"/>
              </w:rPr>
            </w:pPr>
            <w:r w:rsidRPr="00365876">
              <w:rPr>
                <w:sz w:val="24"/>
                <w:szCs w:val="24"/>
              </w:rPr>
              <w:t>Miscellaneous                                                                           5,000</w:t>
            </w:r>
          </w:p>
          <w:p w14:paraId="60758014" w14:textId="1E9D9D87" w:rsidR="00365876" w:rsidRPr="00365876" w:rsidRDefault="00365876" w:rsidP="00365876">
            <w:pPr>
              <w:spacing w:line="360" w:lineRule="auto"/>
              <w:jc w:val="both"/>
              <w:rPr>
                <w:sz w:val="24"/>
                <w:szCs w:val="24"/>
              </w:rPr>
            </w:pPr>
            <w:r w:rsidRPr="00365876">
              <w:rPr>
                <w:sz w:val="24"/>
                <w:szCs w:val="24"/>
              </w:rPr>
              <w:t>Total                                                                                          Rs 1</w:t>
            </w:r>
            <w:r w:rsidR="003D05A0">
              <w:rPr>
                <w:sz w:val="24"/>
                <w:szCs w:val="24"/>
              </w:rPr>
              <w:t>5</w:t>
            </w:r>
            <w:r w:rsidRPr="00365876">
              <w:rPr>
                <w:sz w:val="24"/>
                <w:szCs w:val="24"/>
              </w:rPr>
              <w:t>5,000</w:t>
            </w:r>
          </w:p>
          <w:p w14:paraId="16BF75E1" w14:textId="3E3E9E68" w:rsidR="00365876" w:rsidRPr="00365876" w:rsidRDefault="00365876" w:rsidP="00365876">
            <w:pPr>
              <w:spacing w:line="360" w:lineRule="auto"/>
              <w:jc w:val="both"/>
              <w:rPr>
                <w:sz w:val="24"/>
                <w:szCs w:val="24"/>
              </w:rPr>
            </w:pPr>
            <w:r w:rsidRPr="00365876">
              <w:rPr>
                <w:sz w:val="24"/>
                <w:szCs w:val="24"/>
              </w:rPr>
              <w:t xml:space="preserve">Tooth brushes and toothpaste pack will be provided by </w:t>
            </w:r>
            <w:proofErr w:type="gramStart"/>
            <w:r w:rsidRPr="00365876">
              <w:rPr>
                <w:sz w:val="24"/>
                <w:szCs w:val="24"/>
              </w:rPr>
              <w:t xml:space="preserve">the  </w:t>
            </w:r>
            <w:r w:rsidR="002214D4" w:rsidRPr="00365876">
              <w:rPr>
                <w:sz w:val="24"/>
                <w:szCs w:val="24"/>
              </w:rPr>
              <w:t>Unilever</w:t>
            </w:r>
            <w:proofErr w:type="gramEnd"/>
            <w:r w:rsidRPr="00365876">
              <w:rPr>
                <w:sz w:val="24"/>
                <w:szCs w:val="24"/>
              </w:rPr>
              <w:t xml:space="preserve"> Sri Lanka</w:t>
            </w:r>
          </w:p>
          <w:p w14:paraId="5D6A1222" w14:textId="204BD635" w:rsidR="00365876" w:rsidRPr="00365876" w:rsidRDefault="00365876" w:rsidP="00365876">
            <w:pPr>
              <w:spacing w:line="360" w:lineRule="auto"/>
              <w:jc w:val="both"/>
              <w:rPr>
                <w:sz w:val="24"/>
                <w:szCs w:val="24"/>
              </w:rPr>
            </w:pPr>
          </w:p>
        </w:tc>
      </w:tr>
    </w:tbl>
    <w:p w14:paraId="2EC3895C" w14:textId="77777777" w:rsidR="009879C7" w:rsidRPr="009879C7" w:rsidRDefault="009879C7" w:rsidP="00AB66B8">
      <w:pPr>
        <w:spacing w:line="360" w:lineRule="auto"/>
        <w:jc w:val="both"/>
        <w:rPr>
          <w:sz w:val="24"/>
          <w:szCs w:val="24"/>
        </w:rPr>
      </w:pPr>
    </w:p>
    <w:sectPr w:rsidR="009879C7" w:rsidRPr="00987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81B"/>
    <w:multiLevelType w:val="hybridMultilevel"/>
    <w:tmpl w:val="1F86A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825322"/>
    <w:multiLevelType w:val="hybridMultilevel"/>
    <w:tmpl w:val="0B646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CF2611"/>
    <w:multiLevelType w:val="hybridMultilevel"/>
    <w:tmpl w:val="48D80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8841E9"/>
    <w:multiLevelType w:val="hybridMultilevel"/>
    <w:tmpl w:val="79F8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5C4618"/>
    <w:multiLevelType w:val="hybridMultilevel"/>
    <w:tmpl w:val="86247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5A4475"/>
    <w:multiLevelType w:val="hybridMultilevel"/>
    <w:tmpl w:val="CBF4F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71667B"/>
    <w:multiLevelType w:val="hybridMultilevel"/>
    <w:tmpl w:val="B8D07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5972715">
    <w:abstractNumId w:val="6"/>
  </w:num>
  <w:num w:numId="2" w16cid:durableId="705641373">
    <w:abstractNumId w:val="3"/>
  </w:num>
  <w:num w:numId="3" w16cid:durableId="820511363">
    <w:abstractNumId w:val="1"/>
  </w:num>
  <w:num w:numId="4" w16cid:durableId="2085224709">
    <w:abstractNumId w:val="4"/>
  </w:num>
  <w:num w:numId="5" w16cid:durableId="521626033">
    <w:abstractNumId w:val="2"/>
  </w:num>
  <w:num w:numId="6" w16cid:durableId="1707023708">
    <w:abstractNumId w:val="0"/>
  </w:num>
  <w:num w:numId="7" w16cid:durableId="15552357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C7"/>
    <w:rsid w:val="000316A8"/>
    <w:rsid w:val="00040847"/>
    <w:rsid w:val="00061A98"/>
    <w:rsid w:val="001066AF"/>
    <w:rsid w:val="00171750"/>
    <w:rsid w:val="001F6472"/>
    <w:rsid w:val="00205204"/>
    <w:rsid w:val="00215215"/>
    <w:rsid w:val="002214D4"/>
    <w:rsid w:val="0032129E"/>
    <w:rsid w:val="00365876"/>
    <w:rsid w:val="003A1978"/>
    <w:rsid w:val="003D05A0"/>
    <w:rsid w:val="005126C8"/>
    <w:rsid w:val="00536F5E"/>
    <w:rsid w:val="006B64CB"/>
    <w:rsid w:val="006E3FFF"/>
    <w:rsid w:val="007357D5"/>
    <w:rsid w:val="007F70F0"/>
    <w:rsid w:val="00817785"/>
    <w:rsid w:val="00927B8E"/>
    <w:rsid w:val="0097075C"/>
    <w:rsid w:val="009879C7"/>
    <w:rsid w:val="00A878CA"/>
    <w:rsid w:val="00A924CF"/>
    <w:rsid w:val="00AB66B8"/>
    <w:rsid w:val="00AF4016"/>
    <w:rsid w:val="00B25A76"/>
    <w:rsid w:val="00BE76D9"/>
    <w:rsid w:val="00C54EEF"/>
    <w:rsid w:val="00C56F00"/>
    <w:rsid w:val="00C66AA9"/>
    <w:rsid w:val="00CE5CB7"/>
    <w:rsid w:val="00D116F7"/>
    <w:rsid w:val="00D72C70"/>
    <w:rsid w:val="00E0637A"/>
    <w:rsid w:val="00F412F0"/>
    <w:rsid w:val="00F6218D"/>
    <w:rsid w:val="00F6240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0D0C6"/>
  <w15:chartTrackingRefBased/>
  <w15:docId w15:val="{A3FBB19A-C885-449F-A5C2-6320EEE6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7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7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Nadisha Piyarathne</dc:creator>
  <cp:keywords/>
  <dc:description/>
  <cp:lastModifiedBy>Sri Lanka Dental Association</cp:lastModifiedBy>
  <cp:revision>3</cp:revision>
  <dcterms:created xsi:type="dcterms:W3CDTF">2024-03-05T07:25:00Z</dcterms:created>
  <dcterms:modified xsi:type="dcterms:W3CDTF">2024-03-19T05:21:00Z</dcterms:modified>
</cp:coreProperties>
</file>